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6932" w14:textId="77777777" w:rsidR="00A52162" w:rsidRPr="00EA7019" w:rsidRDefault="00A52162" w:rsidP="00A52162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7019">
        <w:rPr>
          <w:rFonts w:ascii="Times New Roman" w:hAnsi="Times New Roman" w:cs="Times New Roman"/>
          <w:b/>
          <w:sz w:val="24"/>
          <w:szCs w:val="24"/>
        </w:rPr>
        <w:t>DOM ZA STARIJE I NEMOĆNE OSOBE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019">
        <w:rPr>
          <w:rFonts w:ascii="Times New Roman" w:hAnsi="Times New Roman" w:cs="Times New Roman"/>
          <w:b/>
          <w:sz w:val="24"/>
          <w:szCs w:val="24"/>
        </w:rPr>
        <w:t>VARAŽDIN</w:t>
      </w:r>
    </w:p>
    <w:p w14:paraId="2FAF7151" w14:textId="77777777" w:rsidR="00A52162" w:rsidRDefault="00A52162" w:rsidP="00A5216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7019">
        <w:rPr>
          <w:rFonts w:ascii="Times New Roman" w:hAnsi="Times New Roman" w:cs="Times New Roman"/>
          <w:sz w:val="24"/>
          <w:szCs w:val="24"/>
        </w:rPr>
        <w:t>Zavojna 6, 42000 VARAŽDIN</w:t>
      </w:r>
    </w:p>
    <w:p w14:paraId="789AF535" w14:textId="77777777" w:rsidR="00A52162" w:rsidRPr="00BA7199" w:rsidRDefault="00A52162" w:rsidP="00A5216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BDE8B7" w14:textId="4C5AF49B" w:rsidR="00A52162" w:rsidRPr="00EA7019" w:rsidRDefault="00A52162" w:rsidP="00A5216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2186-1-25/01-25/44-</w:t>
      </w:r>
      <w:r w:rsidR="00FC2EFD">
        <w:rPr>
          <w:rFonts w:ascii="Times New Roman" w:hAnsi="Times New Roman" w:cs="Times New Roman"/>
          <w:sz w:val="24"/>
          <w:szCs w:val="24"/>
        </w:rPr>
        <w:t>7</w:t>
      </w:r>
    </w:p>
    <w:p w14:paraId="6F95950F" w14:textId="77777777" w:rsidR="00A52162" w:rsidRDefault="00A52162" w:rsidP="00A5216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Varaždin, 27. ožujak 2025.</w:t>
      </w:r>
    </w:p>
    <w:p w14:paraId="4C888537" w14:textId="77777777" w:rsidR="00A52162" w:rsidRDefault="00A52162" w:rsidP="00A52162">
      <w:pPr>
        <w:spacing w:after="0"/>
        <w:jc w:val="center"/>
        <w:rPr>
          <w:b/>
        </w:rPr>
      </w:pPr>
    </w:p>
    <w:p w14:paraId="21E29B93" w14:textId="77777777" w:rsidR="00702EE4" w:rsidRDefault="005321EE" w:rsidP="00A52162">
      <w:pPr>
        <w:spacing w:after="0"/>
        <w:jc w:val="center"/>
        <w:rPr>
          <w:b/>
          <w:sz w:val="28"/>
          <w:szCs w:val="28"/>
        </w:rPr>
      </w:pPr>
      <w:r w:rsidRPr="00702EE4">
        <w:rPr>
          <w:b/>
          <w:sz w:val="28"/>
          <w:szCs w:val="28"/>
        </w:rPr>
        <w:t>IZVJEŠĆE O RADU UPRAVNOG VIJEĆA</w:t>
      </w:r>
      <w:r w:rsidR="00702EE4">
        <w:rPr>
          <w:b/>
          <w:sz w:val="28"/>
          <w:szCs w:val="28"/>
        </w:rPr>
        <w:t xml:space="preserve"> </w:t>
      </w:r>
    </w:p>
    <w:p w14:paraId="5194FE09" w14:textId="50387B64" w:rsidR="005321EE" w:rsidRPr="00702EE4" w:rsidRDefault="00702EE4" w:rsidP="00A521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 ZA STARIJE I NEMOĆNE OSOBE VARAŽDIN</w:t>
      </w:r>
    </w:p>
    <w:p w14:paraId="7AC02EAF" w14:textId="77777777" w:rsidR="00213867" w:rsidRDefault="00213867" w:rsidP="00A52162">
      <w:pPr>
        <w:spacing w:after="0"/>
        <w:ind w:firstLine="360"/>
        <w:jc w:val="both"/>
        <w:rPr>
          <w:b/>
        </w:rPr>
      </w:pPr>
    </w:p>
    <w:p w14:paraId="5BE29342" w14:textId="52A0FC74" w:rsidR="005321EE" w:rsidRDefault="005321EE" w:rsidP="00A52162">
      <w:pPr>
        <w:spacing w:after="0"/>
        <w:ind w:firstLine="360"/>
        <w:jc w:val="both"/>
        <w:rPr>
          <w:bCs/>
        </w:rPr>
      </w:pPr>
      <w:r w:rsidRPr="00213867">
        <w:rPr>
          <w:bCs/>
        </w:rPr>
        <w:t>Upravno vijeće Doma</w:t>
      </w:r>
      <w:r w:rsidR="00213867">
        <w:rPr>
          <w:bCs/>
        </w:rPr>
        <w:t xml:space="preserve"> </w:t>
      </w:r>
      <w:r w:rsidRPr="00213867">
        <w:rPr>
          <w:bCs/>
        </w:rPr>
        <w:t>redovito se sastajalo sukladno P</w:t>
      </w:r>
      <w:r w:rsidR="00213867">
        <w:rPr>
          <w:bCs/>
        </w:rPr>
        <w:t>ravilniku</w:t>
      </w:r>
      <w:r w:rsidRPr="00213867">
        <w:rPr>
          <w:bCs/>
        </w:rPr>
        <w:t xml:space="preserve"> o radu </w:t>
      </w:r>
      <w:r w:rsidR="00A96C45">
        <w:rPr>
          <w:bCs/>
        </w:rPr>
        <w:t xml:space="preserve">Upravnog vijeća Doma za starije i nemoćne osobe Varaždin </w:t>
      </w:r>
      <w:r w:rsidRPr="00213867">
        <w:rPr>
          <w:bCs/>
        </w:rPr>
        <w:t>te pratilo i analiziralo uspješnost rada, urednost poslovanja i rukovođenja Domom. U 202</w:t>
      </w:r>
      <w:r w:rsidR="00213867">
        <w:rPr>
          <w:bCs/>
        </w:rPr>
        <w:t>4</w:t>
      </w:r>
      <w:r w:rsidRPr="00213867">
        <w:rPr>
          <w:bCs/>
        </w:rPr>
        <w:t xml:space="preserve">. godini </w:t>
      </w:r>
      <w:r w:rsidR="00F94C1F">
        <w:rPr>
          <w:bCs/>
        </w:rPr>
        <w:t>Upravno vijeće</w:t>
      </w:r>
      <w:r w:rsidRPr="00213867">
        <w:rPr>
          <w:bCs/>
        </w:rPr>
        <w:t xml:space="preserve"> je održalo (1</w:t>
      </w:r>
      <w:r w:rsidR="00F94C1F">
        <w:rPr>
          <w:bCs/>
        </w:rPr>
        <w:t>2</w:t>
      </w:r>
      <w:r w:rsidRPr="00213867">
        <w:rPr>
          <w:bCs/>
        </w:rPr>
        <w:t xml:space="preserve">) </w:t>
      </w:r>
      <w:r w:rsidR="00F94C1F">
        <w:rPr>
          <w:bCs/>
        </w:rPr>
        <w:t>dvanaest</w:t>
      </w:r>
      <w:r w:rsidRPr="00213867">
        <w:rPr>
          <w:bCs/>
        </w:rPr>
        <w:t xml:space="preserve"> sjednica na kojima je rješavalo problemska pitanja, pitanja financijske naravi, Plana i programa rada te ostalo. Svojim angažmanom i radom te raspravama na sjednicama, članovi </w:t>
      </w:r>
      <w:r w:rsidR="00F94C1F">
        <w:rPr>
          <w:bCs/>
        </w:rPr>
        <w:t>Upravnog vijeća</w:t>
      </w:r>
      <w:r w:rsidRPr="00213867">
        <w:rPr>
          <w:bCs/>
        </w:rPr>
        <w:t xml:space="preserve"> donosili </w:t>
      </w:r>
      <w:r w:rsidR="00F94C1F">
        <w:rPr>
          <w:bCs/>
        </w:rPr>
        <w:t xml:space="preserve">su </w:t>
      </w:r>
      <w:r w:rsidRPr="00213867">
        <w:rPr>
          <w:bCs/>
        </w:rPr>
        <w:t xml:space="preserve">odluke prihvatljive za korisnike Doma, radnike Doma i Osnivača, a sve u skladu sa zakonskim propisima i smjernicama resornog Ministarstva. </w:t>
      </w:r>
    </w:p>
    <w:p w14:paraId="56C7374A" w14:textId="77777777" w:rsidR="00213867" w:rsidRPr="00213867" w:rsidRDefault="00213867" w:rsidP="00A52162">
      <w:pPr>
        <w:spacing w:after="0"/>
        <w:ind w:firstLine="360"/>
        <w:jc w:val="both"/>
        <w:rPr>
          <w:bCs/>
        </w:rPr>
      </w:pPr>
    </w:p>
    <w:p w14:paraId="1E382BB6" w14:textId="69BC14DF" w:rsidR="005321EE" w:rsidRPr="00213867" w:rsidRDefault="005321EE" w:rsidP="00A52162">
      <w:pPr>
        <w:spacing w:after="0"/>
        <w:ind w:firstLine="360"/>
        <w:jc w:val="both"/>
        <w:rPr>
          <w:b/>
          <w:bCs/>
        </w:rPr>
      </w:pPr>
      <w:r w:rsidRPr="00213867">
        <w:rPr>
          <w:b/>
          <w:bCs/>
        </w:rPr>
        <w:t xml:space="preserve">Upravno vijeće </w:t>
      </w:r>
      <w:r w:rsidR="00F94C1F">
        <w:rPr>
          <w:b/>
          <w:bCs/>
        </w:rPr>
        <w:t>do dana 2</w:t>
      </w:r>
      <w:r w:rsidR="00170F3F">
        <w:rPr>
          <w:b/>
          <w:bCs/>
        </w:rPr>
        <w:t>9</w:t>
      </w:r>
      <w:r w:rsidR="00F94C1F">
        <w:rPr>
          <w:b/>
          <w:bCs/>
        </w:rPr>
        <w:t xml:space="preserve">. ožujka </w:t>
      </w:r>
      <w:r w:rsidRPr="00213867">
        <w:rPr>
          <w:b/>
          <w:bCs/>
        </w:rPr>
        <w:t>202</w:t>
      </w:r>
      <w:r w:rsidR="00F94C1F">
        <w:rPr>
          <w:b/>
          <w:bCs/>
        </w:rPr>
        <w:t>4</w:t>
      </w:r>
      <w:r w:rsidRPr="00213867">
        <w:rPr>
          <w:b/>
          <w:bCs/>
        </w:rPr>
        <w:t>. godin</w:t>
      </w:r>
      <w:r w:rsidR="00F94C1F">
        <w:rPr>
          <w:b/>
          <w:bCs/>
        </w:rPr>
        <w:t xml:space="preserve">e </w:t>
      </w:r>
      <w:r w:rsidRPr="00213867">
        <w:rPr>
          <w:b/>
          <w:bCs/>
        </w:rPr>
        <w:t>je bilo u sastavu:</w:t>
      </w:r>
    </w:p>
    <w:p w14:paraId="6BF1ABB3" w14:textId="77777777" w:rsidR="005321EE" w:rsidRPr="00213867" w:rsidRDefault="005321EE" w:rsidP="00A52162">
      <w:pPr>
        <w:numPr>
          <w:ilvl w:val="0"/>
          <w:numId w:val="1"/>
        </w:numPr>
        <w:spacing w:after="0"/>
        <w:jc w:val="both"/>
      </w:pPr>
      <w:bookmarkStart w:id="0" w:name="_Hlk193964056"/>
      <w:r w:rsidRPr="00213867">
        <w:t>Ruža Jelovac – predsjednica Upravnog vijeća, predstavnica Osnivača.</w:t>
      </w:r>
    </w:p>
    <w:p w14:paraId="3154CFEA" w14:textId="77777777" w:rsidR="005321EE" w:rsidRPr="00213867" w:rsidRDefault="005321EE" w:rsidP="00A52162">
      <w:pPr>
        <w:numPr>
          <w:ilvl w:val="0"/>
          <w:numId w:val="1"/>
        </w:numPr>
        <w:spacing w:after="0"/>
        <w:jc w:val="both"/>
      </w:pPr>
      <w:r w:rsidRPr="00213867">
        <w:t>Slađan Mustač – zamjenik predsjednice Upravnog vijeća, predstavnik Osnivača.</w:t>
      </w:r>
    </w:p>
    <w:p w14:paraId="1DB90E6A" w14:textId="77777777" w:rsidR="005321EE" w:rsidRPr="00213867" w:rsidRDefault="005321EE" w:rsidP="00A52162">
      <w:pPr>
        <w:numPr>
          <w:ilvl w:val="0"/>
          <w:numId w:val="1"/>
        </w:numPr>
        <w:spacing w:after="0"/>
        <w:jc w:val="both"/>
      </w:pPr>
      <w:r w:rsidRPr="00213867">
        <w:t>Nikola Podoljnjak – član Upravnog vijeća, predstavnik Osnivača.</w:t>
      </w:r>
    </w:p>
    <w:p w14:paraId="5F6ABA25" w14:textId="77777777" w:rsidR="005321EE" w:rsidRPr="00213867" w:rsidRDefault="005321EE" w:rsidP="00A52162">
      <w:pPr>
        <w:numPr>
          <w:ilvl w:val="0"/>
          <w:numId w:val="1"/>
        </w:numPr>
        <w:spacing w:after="0"/>
        <w:jc w:val="both"/>
      </w:pPr>
      <w:proofErr w:type="spellStart"/>
      <w:r w:rsidRPr="00213867">
        <w:t>Panteleimon</w:t>
      </w:r>
      <w:proofErr w:type="spellEnd"/>
      <w:r w:rsidRPr="00213867">
        <w:t xml:space="preserve"> </w:t>
      </w:r>
      <w:proofErr w:type="spellStart"/>
      <w:r w:rsidRPr="00213867">
        <w:t>Proskura</w:t>
      </w:r>
      <w:proofErr w:type="spellEnd"/>
      <w:r w:rsidRPr="00213867">
        <w:t xml:space="preserve"> – član Upravnog vijeća, predstavnik korisnika Doma.</w:t>
      </w:r>
    </w:p>
    <w:p w14:paraId="1C73FBC7" w14:textId="77777777" w:rsidR="005321EE" w:rsidRDefault="005321EE" w:rsidP="00A52162">
      <w:pPr>
        <w:numPr>
          <w:ilvl w:val="0"/>
          <w:numId w:val="1"/>
        </w:numPr>
        <w:spacing w:after="0"/>
        <w:jc w:val="both"/>
      </w:pPr>
      <w:r w:rsidRPr="00213867">
        <w:t>Tatjana Hrupec – članica Upravnog vijeća, predstavnica radnika Doma, predstavnik Radničkog vijeća.</w:t>
      </w:r>
    </w:p>
    <w:bookmarkEnd w:id="0"/>
    <w:p w14:paraId="3211D9F2" w14:textId="77777777" w:rsidR="00F94C1F" w:rsidRDefault="00F94C1F" w:rsidP="00A52162">
      <w:pPr>
        <w:spacing w:after="0"/>
        <w:jc w:val="both"/>
      </w:pPr>
    </w:p>
    <w:p w14:paraId="7446AFA4" w14:textId="5288E5D8" w:rsidR="00F94C1F" w:rsidRPr="00213867" w:rsidRDefault="00F94C1F" w:rsidP="00A52162">
      <w:pPr>
        <w:spacing w:after="0"/>
        <w:ind w:firstLine="360"/>
        <w:jc w:val="both"/>
        <w:rPr>
          <w:b/>
          <w:bCs/>
        </w:rPr>
      </w:pPr>
      <w:r w:rsidRPr="00213867">
        <w:rPr>
          <w:b/>
          <w:bCs/>
        </w:rPr>
        <w:t xml:space="preserve">Upravno vijeće </w:t>
      </w:r>
      <w:r>
        <w:rPr>
          <w:b/>
          <w:bCs/>
        </w:rPr>
        <w:t>od dana 2</w:t>
      </w:r>
      <w:r w:rsidR="00170F3F">
        <w:rPr>
          <w:b/>
          <w:bCs/>
        </w:rPr>
        <w:t>9</w:t>
      </w:r>
      <w:r>
        <w:rPr>
          <w:b/>
          <w:bCs/>
        </w:rPr>
        <w:t xml:space="preserve">. ožujka </w:t>
      </w:r>
      <w:r w:rsidRPr="00213867">
        <w:rPr>
          <w:b/>
          <w:bCs/>
        </w:rPr>
        <w:t>202</w:t>
      </w:r>
      <w:r>
        <w:rPr>
          <w:b/>
          <w:bCs/>
        </w:rPr>
        <w:t>4</w:t>
      </w:r>
      <w:r w:rsidRPr="00213867">
        <w:rPr>
          <w:b/>
          <w:bCs/>
        </w:rPr>
        <w:t>. godine</w:t>
      </w:r>
      <w:r>
        <w:rPr>
          <w:b/>
          <w:bCs/>
        </w:rPr>
        <w:t xml:space="preserve"> </w:t>
      </w:r>
      <w:r w:rsidRPr="00213867">
        <w:rPr>
          <w:b/>
          <w:bCs/>
        </w:rPr>
        <w:t>je u sastavu:</w:t>
      </w:r>
    </w:p>
    <w:p w14:paraId="0F01864F" w14:textId="7CF1E7C5" w:rsidR="00F94C1F" w:rsidRDefault="00F94C1F" w:rsidP="00A52162">
      <w:pPr>
        <w:numPr>
          <w:ilvl w:val="0"/>
          <w:numId w:val="3"/>
        </w:numPr>
        <w:spacing w:after="0"/>
        <w:jc w:val="both"/>
      </w:pPr>
      <w:r>
        <w:t xml:space="preserve">Anica Sitar – </w:t>
      </w:r>
      <w:r w:rsidRPr="00213867">
        <w:t>predsjednica Upravnog vijeća, predstavnica Osnivača.</w:t>
      </w:r>
    </w:p>
    <w:p w14:paraId="198B65C5" w14:textId="77777777" w:rsidR="00F94C1F" w:rsidRDefault="00F94C1F" w:rsidP="00A52162">
      <w:pPr>
        <w:numPr>
          <w:ilvl w:val="0"/>
          <w:numId w:val="3"/>
        </w:numPr>
        <w:spacing w:after="0"/>
        <w:jc w:val="both"/>
      </w:pPr>
      <w:r w:rsidRPr="00213867">
        <w:t>Slađan Mustač – zamjenik predsjednice Upravnog vijeća, predstavnik Osnivača.</w:t>
      </w:r>
    </w:p>
    <w:p w14:paraId="5745D3F3" w14:textId="349DC1D9" w:rsidR="00F94C1F" w:rsidRDefault="00F94C1F" w:rsidP="00A52162">
      <w:pPr>
        <w:pStyle w:val="Odlomakpopisa"/>
        <w:numPr>
          <w:ilvl w:val="0"/>
          <w:numId w:val="3"/>
        </w:numPr>
      </w:pPr>
      <w:r w:rsidRPr="00F94C1F">
        <w:t xml:space="preserve">Ruža Jelovac – </w:t>
      </w:r>
      <w:r>
        <w:t>članica</w:t>
      </w:r>
      <w:r w:rsidRPr="00F94C1F">
        <w:t xml:space="preserve"> Upravnog vijeća, predstavnica Osnivača.</w:t>
      </w:r>
    </w:p>
    <w:p w14:paraId="2DBB35D4" w14:textId="77777777" w:rsidR="00F94C1F" w:rsidRDefault="00F94C1F" w:rsidP="00A52162">
      <w:pPr>
        <w:pStyle w:val="Odlomakpopisa"/>
        <w:numPr>
          <w:ilvl w:val="0"/>
          <w:numId w:val="3"/>
        </w:numPr>
      </w:pPr>
      <w:proofErr w:type="spellStart"/>
      <w:r w:rsidRPr="00213867">
        <w:t>Panteleimon</w:t>
      </w:r>
      <w:proofErr w:type="spellEnd"/>
      <w:r w:rsidRPr="00213867">
        <w:t xml:space="preserve"> </w:t>
      </w:r>
      <w:proofErr w:type="spellStart"/>
      <w:r w:rsidRPr="00213867">
        <w:t>Proskura</w:t>
      </w:r>
      <w:proofErr w:type="spellEnd"/>
      <w:r w:rsidRPr="00213867">
        <w:t xml:space="preserve"> – član Upravnog vijeća, predstavnik korisnika Doma.</w:t>
      </w:r>
    </w:p>
    <w:p w14:paraId="288ECF12" w14:textId="71B68AF3" w:rsidR="005321EE" w:rsidRPr="00213867" w:rsidRDefault="00F94C1F" w:rsidP="00A52162">
      <w:pPr>
        <w:pStyle w:val="Odlomakpopisa"/>
        <w:numPr>
          <w:ilvl w:val="0"/>
          <w:numId w:val="3"/>
        </w:numPr>
      </w:pPr>
      <w:r w:rsidRPr="00213867">
        <w:t>Tatjana Hrupec – članica Upravnog vijeća, predstavnica radnika Doma, predstavnik Radničkog vijeća</w:t>
      </w:r>
      <w:r>
        <w:t>.</w:t>
      </w:r>
    </w:p>
    <w:p w14:paraId="09AAADD9" w14:textId="77777777" w:rsidR="005321EE" w:rsidRPr="00213867" w:rsidRDefault="005321EE" w:rsidP="00A52162">
      <w:pPr>
        <w:spacing w:after="0"/>
        <w:ind w:firstLine="360"/>
        <w:jc w:val="both"/>
        <w:rPr>
          <w:b/>
          <w:bCs/>
        </w:rPr>
      </w:pPr>
      <w:r w:rsidRPr="00213867">
        <w:rPr>
          <w:b/>
          <w:bCs/>
        </w:rPr>
        <w:t>Važnije odluke:</w:t>
      </w:r>
    </w:p>
    <w:p w14:paraId="079ED977" w14:textId="3F321089" w:rsidR="0089050A" w:rsidRPr="00127EC0" w:rsidRDefault="0089050A" w:rsidP="00A52162">
      <w:pPr>
        <w:numPr>
          <w:ilvl w:val="0"/>
          <w:numId w:val="5"/>
        </w:numPr>
        <w:spacing w:after="0"/>
        <w:contextualSpacing/>
        <w:jc w:val="both"/>
      </w:pPr>
      <w:r>
        <w:t xml:space="preserve">Davanje suglasnosti na </w:t>
      </w:r>
      <w:r w:rsidRPr="00127EC0">
        <w:t xml:space="preserve">Prijedlog Pravilnika o </w:t>
      </w:r>
      <w:r>
        <w:t>provedbi postupaka jednostavne nabave.</w:t>
      </w:r>
    </w:p>
    <w:p w14:paraId="2500DA58" w14:textId="0B93DEC9" w:rsidR="0089050A" w:rsidRDefault="00AA56D6" w:rsidP="00A52162">
      <w:pPr>
        <w:pStyle w:val="Odlomakpopisa"/>
        <w:numPr>
          <w:ilvl w:val="0"/>
          <w:numId w:val="2"/>
        </w:numPr>
        <w:spacing w:after="0"/>
      </w:pPr>
      <w:r>
        <w:t xml:space="preserve">Usvajanje </w:t>
      </w:r>
      <w:r w:rsidR="0089050A" w:rsidRPr="0089050A">
        <w:t>Godišnj</w:t>
      </w:r>
      <w:r>
        <w:t>eg</w:t>
      </w:r>
      <w:r w:rsidR="0089050A" w:rsidRPr="0089050A">
        <w:t xml:space="preserve"> izvještaj</w:t>
      </w:r>
      <w:r>
        <w:t>a</w:t>
      </w:r>
      <w:r w:rsidR="0089050A" w:rsidRPr="0089050A">
        <w:t xml:space="preserve"> o izvršenju Financijskog plana Doma za starije i nemoćne osobe Varaždin za 2023. godinu</w:t>
      </w:r>
      <w:r w:rsidR="0089050A">
        <w:t>.</w:t>
      </w:r>
    </w:p>
    <w:p w14:paraId="14FF819E" w14:textId="2FED0429" w:rsidR="0089050A" w:rsidRPr="0089050A" w:rsidRDefault="0089050A" w:rsidP="00A52162">
      <w:pPr>
        <w:pStyle w:val="Odlomakpopisa"/>
        <w:numPr>
          <w:ilvl w:val="0"/>
          <w:numId w:val="2"/>
        </w:numPr>
      </w:pPr>
      <w:r w:rsidRPr="0089050A">
        <w:t>Donošenje Odluke o raspodjeli rezultata Doma za starije i nemoćne osobe Varaždin za 2023. godinu</w:t>
      </w:r>
      <w:r>
        <w:t>.</w:t>
      </w:r>
    </w:p>
    <w:p w14:paraId="09B3B5DF" w14:textId="4B7199E9" w:rsidR="0089050A" w:rsidRPr="0089050A" w:rsidRDefault="00AA56D6" w:rsidP="00A52162">
      <w:pPr>
        <w:pStyle w:val="Odlomakpopisa"/>
        <w:numPr>
          <w:ilvl w:val="0"/>
          <w:numId w:val="2"/>
        </w:numPr>
      </w:pPr>
      <w:r>
        <w:t xml:space="preserve">Prihvaćanje </w:t>
      </w:r>
      <w:r w:rsidR="0089050A" w:rsidRPr="0089050A">
        <w:t>Izvješć</w:t>
      </w:r>
      <w:r w:rsidR="00B459DA">
        <w:t>a</w:t>
      </w:r>
      <w:r w:rsidR="0089050A" w:rsidRPr="0089050A">
        <w:t xml:space="preserve"> o radu i poslovanju Doma za starije i nemoćne osobe Varaždin za 2023. godinu</w:t>
      </w:r>
      <w:r w:rsidR="0089050A">
        <w:t>.</w:t>
      </w:r>
    </w:p>
    <w:p w14:paraId="04A48C14" w14:textId="0FD6280C" w:rsidR="00AA56D6" w:rsidRPr="00AA56D6" w:rsidRDefault="00B459DA" w:rsidP="00A52162">
      <w:pPr>
        <w:pStyle w:val="Odlomakpopisa"/>
        <w:numPr>
          <w:ilvl w:val="0"/>
          <w:numId w:val="2"/>
        </w:numPr>
      </w:pPr>
      <w:r>
        <w:t>Donošenje I</w:t>
      </w:r>
      <w:r w:rsidR="00AA56D6" w:rsidRPr="00AA56D6">
        <w:t>zmjena i dopuna Statuta Doma za starije i nemoćne osobe Varaždin</w:t>
      </w:r>
      <w:r>
        <w:t xml:space="preserve"> uz prethodnu Suglasnost Osnivača.</w:t>
      </w:r>
    </w:p>
    <w:p w14:paraId="0C7C6674" w14:textId="25CB0537" w:rsidR="00AA56D6" w:rsidRPr="00AA56D6" w:rsidRDefault="00B459DA" w:rsidP="00A52162">
      <w:pPr>
        <w:pStyle w:val="Odlomakpopisa"/>
        <w:numPr>
          <w:ilvl w:val="0"/>
          <w:numId w:val="2"/>
        </w:numPr>
      </w:pPr>
      <w:r>
        <w:lastRenderedPageBreak/>
        <w:t xml:space="preserve">Usvajanje </w:t>
      </w:r>
      <w:r w:rsidR="00AA56D6" w:rsidRPr="00AA56D6">
        <w:t>Prv</w:t>
      </w:r>
      <w:r>
        <w:t>ih</w:t>
      </w:r>
      <w:r w:rsidR="00AA56D6" w:rsidRPr="00AA56D6">
        <w:t xml:space="preserve"> izmjen</w:t>
      </w:r>
      <w:r>
        <w:t>a</w:t>
      </w:r>
      <w:r w:rsidR="00AA56D6" w:rsidRPr="00AA56D6">
        <w:t xml:space="preserve"> i dopun</w:t>
      </w:r>
      <w:r>
        <w:t>a</w:t>
      </w:r>
      <w:r w:rsidR="00AA56D6" w:rsidRPr="00AA56D6">
        <w:t xml:space="preserve"> Financijskog plana Doma za starije i nemoćne osobe Varaždin za 2024. godinu</w:t>
      </w:r>
      <w:r>
        <w:t>.</w:t>
      </w:r>
    </w:p>
    <w:p w14:paraId="5E01535D" w14:textId="77777777" w:rsidR="00AA56D6" w:rsidRPr="00AA56D6" w:rsidRDefault="00AA56D6" w:rsidP="00A52162">
      <w:pPr>
        <w:pStyle w:val="Odlomakpopisa"/>
        <w:numPr>
          <w:ilvl w:val="0"/>
          <w:numId w:val="2"/>
        </w:numPr>
      </w:pPr>
      <w:r w:rsidRPr="00AA56D6">
        <w:t>Imenovanje članova Etičkog povjerenstva Doma za starije i nemoćne osobe Varaždin</w:t>
      </w:r>
    </w:p>
    <w:p w14:paraId="30BB9FB6" w14:textId="06F4F211" w:rsidR="00B459DA" w:rsidRPr="00AA56D6" w:rsidRDefault="00B459DA" w:rsidP="00A52162">
      <w:pPr>
        <w:pStyle w:val="Odlomakpopisa"/>
        <w:numPr>
          <w:ilvl w:val="0"/>
          <w:numId w:val="2"/>
        </w:numPr>
      </w:pPr>
      <w:r>
        <w:t>Razmatranje i p</w:t>
      </w:r>
      <w:r w:rsidRPr="00AA56D6">
        <w:t>ovećanj</w:t>
      </w:r>
      <w:r>
        <w:t>e</w:t>
      </w:r>
      <w:r w:rsidRPr="00AA56D6">
        <w:t xml:space="preserve"> cijena usluge smještaja u Domu za starije i nemoćne osobe</w:t>
      </w:r>
      <w:r w:rsidR="00A52162">
        <w:t xml:space="preserve"> </w:t>
      </w:r>
      <w:r w:rsidRPr="00AA56D6">
        <w:t>Varaždin</w:t>
      </w:r>
      <w:r>
        <w:t xml:space="preserve"> (p</w:t>
      </w:r>
      <w:r w:rsidRPr="00B459DA">
        <w:t>ostotak povećanja cijena donijet nakon razmatranja svih relevantnih faktora i analize poslovanja</w:t>
      </w:r>
      <w:r>
        <w:t>)</w:t>
      </w:r>
      <w:r w:rsidRPr="00B459DA">
        <w:t>.</w:t>
      </w:r>
    </w:p>
    <w:p w14:paraId="54C63FE0" w14:textId="77777777" w:rsidR="00B459DA" w:rsidRPr="00AA56D6" w:rsidRDefault="00B459DA" w:rsidP="00A52162">
      <w:pPr>
        <w:pStyle w:val="Odlomakpopisa"/>
        <w:numPr>
          <w:ilvl w:val="0"/>
          <w:numId w:val="2"/>
        </w:numPr>
      </w:pPr>
      <w:r>
        <w:t xml:space="preserve">Donošenje </w:t>
      </w:r>
      <w:r w:rsidR="00AA56D6" w:rsidRPr="00AA56D6">
        <w:t>Pravilnik</w:t>
      </w:r>
      <w:r>
        <w:t>a</w:t>
      </w:r>
      <w:r w:rsidR="00AA56D6" w:rsidRPr="00AA56D6">
        <w:t xml:space="preserve"> o radu i unutarnjoj sistematizaciji Doma za starije i nemoćne osobe Varaždin </w:t>
      </w:r>
      <w:r>
        <w:t>uz prethodnu Suglasnost Osnivača.</w:t>
      </w:r>
    </w:p>
    <w:p w14:paraId="39FA21F6" w14:textId="77777777" w:rsidR="002F15CD" w:rsidRDefault="00AA56D6" w:rsidP="00A52162">
      <w:pPr>
        <w:pStyle w:val="Odlomakpopisa"/>
        <w:numPr>
          <w:ilvl w:val="0"/>
          <w:numId w:val="2"/>
        </w:numPr>
      </w:pPr>
      <w:r w:rsidRPr="00AA56D6">
        <w:t>Donošenje Odluke o odabiru u postupku javne nabave – Električna energija</w:t>
      </w:r>
      <w:r w:rsidR="002F15CD">
        <w:t>.</w:t>
      </w:r>
    </w:p>
    <w:p w14:paraId="73EDBA94" w14:textId="4BF5BB19" w:rsidR="00AA56D6" w:rsidRDefault="00AA56D6" w:rsidP="00A52162">
      <w:pPr>
        <w:pStyle w:val="Odlomakpopisa"/>
        <w:numPr>
          <w:ilvl w:val="0"/>
          <w:numId w:val="2"/>
        </w:numPr>
      </w:pPr>
      <w:r>
        <w:t>Donošenje Odluke o odabiru u postupku javne nabave – Vatrodojava</w:t>
      </w:r>
      <w:r w:rsidR="002F15CD">
        <w:t>.</w:t>
      </w:r>
    </w:p>
    <w:p w14:paraId="564EDB00" w14:textId="2D179B07" w:rsidR="00AA56D6" w:rsidRDefault="002F15CD" w:rsidP="00A52162">
      <w:pPr>
        <w:pStyle w:val="Odlomakpopisa"/>
        <w:numPr>
          <w:ilvl w:val="0"/>
          <w:numId w:val="2"/>
        </w:numPr>
      </w:pPr>
      <w:r>
        <w:t>Usvajanje</w:t>
      </w:r>
      <w:r w:rsidR="00AA56D6" w:rsidRPr="00AA56D6">
        <w:t xml:space="preserve"> Polugodišnjeg izvještaja o izvršenju Financijskog plana Doma za starije i nemoćne osobe Varaždin za 2024. godinu</w:t>
      </w:r>
      <w:r>
        <w:t>.</w:t>
      </w:r>
    </w:p>
    <w:p w14:paraId="518FE136" w14:textId="7DA3396D" w:rsidR="00AA56D6" w:rsidRDefault="00AA56D6" w:rsidP="00A52162">
      <w:pPr>
        <w:pStyle w:val="Odlomakpopisa"/>
        <w:numPr>
          <w:ilvl w:val="0"/>
          <w:numId w:val="2"/>
        </w:numPr>
      </w:pPr>
      <w:r>
        <w:t>Donošenje Odluke o odabiru u postupku javne nabave – Prirodni plin</w:t>
      </w:r>
      <w:r w:rsidR="002F15CD">
        <w:t>.</w:t>
      </w:r>
    </w:p>
    <w:p w14:paraId="665277DB" w14:textId="7396B727" w:rsidR="002F15CD" w:rsidRDefault="002F15CD" w:rsidP="00A52162">
      <w:pPr>
        <w:pStyle w:val="Odlomakpopisa"/>
        <w:numPr>
          <w:ilvl w:val="0"/>
          <w:numId w:val="2"/>
        </w:numPr>
      </w:pPr>
      <w:r>
        <w:rPr>
          <w:rFonts w:eastAsiaTheme="minorHAnsi"/>
          <w:lang w:eastAsia="en-US"/>
        </w:rPr>
        <w:t>Iskazuje potrebu za zapošljavanjem Zdravstvenog djelatnika/</w:t>
      </w:r>
      <w:proofErr w:type="spellStart"/>
      <w:r>
        <w:rPr>
          <w:rFonts w:eastAsiaTheme="minorHAnsi"/>
          <w:lang w:eastAsia="en-US"/>
        </w:rPr>
        <w:t>ice</w:t>
      </w:r>
      <w:proofErr w:type="spellEnd"/>
      <w:r>
        <w:rPr>
          <w:rFonts w:eastAsiaTheme="minorHAnsi"/>
          <w:lang w:eastAsia="en-US"/>
        </w:rPr>
        <w:t xml:space="preserve"> u sustavu socijalne skrbi.</w:t>
      </w:r>
    </w:p>
    <w:p w14:paraId="27FCB5A3" w14:textId="79DEFB49" w:rsidR="00F94C1F" w:rsidRDefault="00AA56D6" w:rsidP="00A52162">
      <w:pPr>
        <w:pStyle w:val="Odlomakpopisa"/>
        <w:numPr>
          <w:ilvl w:val="0"/>
          <w:numId w:val="2"/>
        </w:numPr>
      </w:pPr>
      <w:r w:rsidRPr="00AA56D6">
        <w:t>Prijedlog I. izmjena i dopuna Financijskog plana Doma za starije i nemoćne osobe Varaždin za 2024. godinu</w:t>
      </w:r>
      <w:r w:rsidR="002F15CD">
        <w:t>.</w:t>
      </w:r>
    </w:p>
    <w:p w14:paraId="4DCCDB23" w14:textId="7A5B26E9" w:rsidR="00AA56D6" w:rsidRDefault="00AA56D6" w:rsidP="00A52162">
      <w:pPr>
        <w:pStyle w:val="Odlomakpopisa"/>
        <w:numPr>
          <w:ilvl w:val="0"/>
          <w:numId w:val="2"/>
        </w:numPr>
      </w:pPr>
      <w:r>
        <w:t>Donošenje Odluke o odabiru u postupku javne nabave – Namirnice (po grupama)</w:t>
      </w:r>
      <w:r w:rsidR="002F15CD">
        <w:t>.</w:t>
      </w:r>
    </w:p>
    <w:p w14:paraId="0F50F1B6" w14:textId="03BD6C97" w:rsidR="00AA56D6" w:rsidRDefault="002F15CD" w:rsidP="00A52162">
      <w:pPr>
        <w:pStyle w:val="Odlomakpopisa"/>
        <w:numPr>
          <w:ilvl w:val="0"/>
          <w:numId w:val="2"/>
        </w:numPr>
      </w:pPr>
      <w:r>
        <w:t xml:space="preserve">Usvajanje </w:t>
      </w:r>
      <w:r w:rsidR="00AA56D6">
        <w:t>Financijskog plana Doma za starije i nemoćne osobe Varaždin za 2025. godinu i projekcija za 2026. i 2027. godinu</w:t>
      </w:r>
      <w:r>
        <w:t>.</w:t>
      </w:r>
    </w:p>
    <w:p w14:paraId="2F559834" w14:textId="64E55E0F" w:rsidR="00AA56D6" w:rsidRDefault="002F15CD" w:rsidP="00A52162">
      <w:pPr>
        <w:pStyle w:val="Odlomakpopisa"/>
        <w:numPr>
          <w:ilvl w:val="0"/>
          <w:numId w:val="2"/>
        </w:numPr>
      </w:pPr>
      <w:r>
        <w:t>Donošenje</w:t>
      </w:r>
      <w:r w:rsidR="00AA56D6">
        <w:t xml:space="preserve"> I. Izmjena i dopuna Pravilnika o radu i unutarnjoj sistematizaciji Doma za starije i nemoćne osobe Varaždin</w:t>
      </w:r>
      <w:r w:rsidRPr="002F15CD">
        <w:t xml:space="preserve"> </w:t>
      </w:r>
      <w:r>
        <w:t>uz prethodnu Suglasnost Osnivača.</w:t>
      </w:r>
    </w:p>
    <w:p w14:paraId="31F11EF3" w14:textId="15F0C18B" w:rsidR="00AA56D6" w:rsidRDefault="002F15CD" w:rsidP="00A52162">
      <w:pPr>
        <w:pStyle w:val="Odlomakpopisa"/>
        <w:numPr>
          <w:ilvl w:val="0"/>
          <w:numId w:val="2"/>
        </w:numPr>
      </w:pPr>
      <w:r>
        <w:t>Davanje suglasnosti na</w:t>
      </w:r>
      <w:r w:rsidR="00AA56D6">
        <w:t xml:space="preserve"> Pravilnik o kućnom redu Doma za starije i nemoćne osobe Varaždin</w:t>
      </w:r>
      <w:r>
        <w:t>.</w:t>
      </w:r>
    </w:p>
    <w:p w14:paraId="63664CC7" w14:textId="45F8946D" w:rsidR="00AA56D6" w:rsidRDefault="002F15CD" w:rsidP="00A52162">
      <w:pPr>
        <w:pStyle w:val="Odlomakpopisa"/>
        <w:numPr>
          <w:ilvl w:val="0"/>
          <w:numId w:val="2"/>
        </w:numPr>
      </w:pPr>
      <w:r>
        <w:t>Davanje suglasnosti na</w:t>
      </w:r>
      <w:r w:rsidR="00AA56D6">
        <w:t xml:space="preserve"> Pravilnika o provođenju unutarnjeg nadzora</w:t>
      </w:r>
      <w:r>
        <w:t>.</w:t>
      </w:r>
    </w:p>
    <w:p w14:paraId="67167B6F" w14:textId="77777777" w:rsidR="00F94C1F" w:rsidRDefault="00F94C1F" w:rsidP="00A52162">
      <w:pPr>
        <w:spacing w:after="120"/>
        <w:ind w:firstLine="360"/>
        <w:jc w:val="both"/>
      </w:pPr>
    </w:p>
    <w:p w14:paraId="5AE0E6B3" w14:textId="27CB6C36" w:rsidR="005321EE" w:rsidRPr="00213867" w:rsidRDefault="00F94C1F" w:rsidP="00A52162">
      <w:pPr>
        <w:spacing w:after="120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Upravno vijeće Doma</w:t>
      </w:r>
      <w:r w:rsidR="005321EE" w:rsidRPr="00213867">
        <w:rPr>
          <w:color w:val="000000" w:themeColor="text1"/>
        </w:rPr>
        <w:t xml:space="preserve"> slijedom svog rada i praćenja, pozitivno ocjenjuje rad Doma</w:t>
      </w:r>
      <w:r>
        <w:rPr>
          <w:color w:val="000000" w:themeColor="text1"/>
        </w:rPr>
        <w:t xml:space="preserve"> za starije i nemoćne osobe Varaždin</w:t>
      </w:r>
      <w:r w:rsidR="005321EE" w:rsidRPr="00213867">
        <w:rPr>
          <w:color w:val="000000" w:themeColor="text1"/>
        </w:rPr>
        <w:t>.</w:t>
      </w:r>
    </w:p>
    <w:p w14:paraId="00FF3B9F" w14:textId="77777777" w:rsidR="005321EE" w:rsidRPr="00213867" w:rsidRDefault="005321EE" w:rsidP="00A52162">
      <w:pPr>
        <w:spacing w:after="0"/>
        <w:jc w:val="both"/>
      </w:pPr>
      <w:r w:rsidRPr="00213867">
        <w:t xml:space="preserve"> </w:t>
      </w:r>
    </w:p>
    <w:p w14:paraId="4F1BFF6D" w14:textId="77777777" w:rsidR="005321EE" w:rsidRPr="00213867" w:rsidRDefault="005321EE" w:rsidP="005321EE">
      <w:pPr>
        <w:spacing w:after="0" w:line="240" w:lineRule="auto"/>
        <w:jc w:val="both"/>
        <w:rPr>
          <w:rFonts w:eastAsiaTheme="minorHAnsi"/>
          <w:b/>
          <w:bCs/>
          <w:lang w:eastAsia="en-US"/>
        </w:rPr>
      </w:pPr>
    </w:p>
    <w:p w14:paraId="315BF79A" w14:textId="77777777" w:rsidR="00A52162" w:rsidRPr="000778D4" w:rsidRDefault="00A52162" w:rsidP="00A52162">
      <w:pPr>
        <w:pStyle w:val="Bezproreda"/>
        <w:spacing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PREDSJEDNICA</w:t>
      </w:r>
    </w:p>
    <w:p w14:paraId="3036A6C3" w14:textId="77777777" w:rsidR="00A52162" w:rsidRPr="000778D4" w:rsidRDefault="00A52162" w:rsidP="00A52162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7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UPRAVNOG VIJEĆA:</w:t>
      </w:r>
    </w:p>
    <w:p w14:paraId="3BA85C2F" w14:textId="77777777" w:rsidR="00A52162" w:rsidRPr="002D24BE" w:rsidRDefault="00A52162" w:rsidP="00A52162">
      <w:pPr>
        <w:pStyle w:val="Bezproreda"/>
        <w:spacing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Anica Sitar, prof.</w:t>
      </w:r>
    </w:p>
    <w:p w14:paraId="44E54CA4" w14:textId="77777777" w:rsidR="00A52162" w:rsidRPr="002D24BE" w:rsidRDefault="00A52162" w:rsidP="00A52162">
      <w:pPr>
        <w:pStyle w:val="Bezproreda"/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</w:t>
      </w:r>
    </w:p>
    <w:p w14:paraId="5CD8DD78" w14:textId="77777777" w:rsidR="005C2AE1" w:rsidRPr="00213867" w:rsidRDefault="005C2AE1"/>
    <w:sectPr w:rsidR="005C2AE1" w:rsidRPr="0021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B08"/>
    <w:multiLevelType w:val="hybridMultilevel"/>
    <w:tmpl w:val="FAE4949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D07C0"/>
    <w:multiLevelType w:val="hybridMultilevel"/>
    <w:tmpl w:val="B6905C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A3B66"/>
    <w:multiLevelType w:val="multilevel"/>
    <w:tmpl w:val="04EAC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C29FE"/>
    <w:multiLevelType w:val="hybridMultilevel"/>
    <w:tmpl w:val="72E4281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D2987"/>
    <w:multiLevelType w:val="multilevel"/>
    <w:tmpl w:val="04EAC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6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734665">
    <w:abstractNumId w:val="3"/>
  </w:num>
  <w:num w:numId="3" w16cid:durableId="1417480198">
    <w:abstractNumId w:val="4"/>
  </w:num>
  <w:num w:numId="4" w16cid:durableId="1915502696">
    <w:abstractNumId w:val="1"/>
  </w:num>
  <w:num w:numId="5" w16cid:durableId="93698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EE"/>
    <w:rsid w:val="00170F3F"/>
    <w:rsid w:val="00213867"/>
    <w:rsid w:val="002E1BC0"/>
    <w:rsid w:val="002F15CD"/>
    <w:rsid w:val="005321EE"/>
    <w:rsid w:val="005C2AE1"/>
    <w:rsid w:val="00702EE4"/>
    <w:rsid w:val="0089050A"/>
    <w:rsid w:val="00A52162"/>
    <w:rsid w:val="00A96C45"/>
    <w:rsid w:val="00AA56D6"/>
    <w:rsid w:val="00B459DA"/>
    <w:rsid w:val="00CD332D"/>
    <w:rsid w:val="00F94C1F"/>
    <w:rsid w:val="00FA7C5E"/>
    <w:rsid w:val="00FC2EFD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A34"/>
  <w15:chartTrackingRefBased/>
  <w15:docId w15:val="{D058A88C-36DA-48B3-B394-9FF9FD72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1F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32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2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2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2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2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2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2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21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21E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21E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21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21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21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21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2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2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2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21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21E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21E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21E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21EE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A5216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2025-03-27T11:02:00Z</cp:lastPrinted>
  <dcterms:created xsi:type="dcterms:W3CDTF">2025-03-19T12:47:00Z</dcterms:created>
  <dcterms:modified xsi:type="dcterms:W3CDTF">2025-03-27T11:02:00Z</dcterms:modified>
</cp:coreProperties>
</file>